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6596" w14:textId="3ACD004E" w:rsidR="00615FF8" w:rsidRPr="00BD3A5F" w:rsidRDefault="00624024" w:rsidP="00624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FACTORING</w:t>
      </w:r>
    </w:p>
    <w:p w14:paraId="0C04DB65" w14:textId="31617846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4FF352" w14:textId="5C9A106F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To: Solidus Factors </w:t>
      </w:r>
      <w:r w:rsidR="00365311">
        <w:rPr>
          <w:rFonts w:ascii="Times New Roman" w:hAnsi="Times New Roman" w:cs="Times New Roman"/>
          <w:b/>
          <w:bCs/>
          <w:sz w:val="24"/>
          <w:szCs w:val="24"/>
          <w:lang w:val="en-GB"/>
        </w:rPr>
        <w:t>Ltd.</w:t>
      </w:r>
      <w:r w:rsidRPr="00BD3A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392B127" w14:textId="10AEE358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D3A5F">
        <w:rPr>
          <w:rFonts w:ascii="Times New Roman" w:hAnsi="Times New Roman" w:cs="Times New Roman"/>
          <w:sz w:val="24"/>
          <w:szCs w:val="24"/>
          <w:lang w:val="en-GB"/>
        </w:rPr>
        <w:t>25</w:t>
      </w:r>
      <w:proofErr w:type="gramEnd"/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 Nikola </w:t>
      </w:r>
      <w:proofErr w:type="spellStart"/>
      <w:r w:rsidRPr="00BD3A5F">
        <w:rPr>
          <w:rFonts w:ascii="Times New Roman" w:hAnsi="Times New Roman" w:cs="Times New Roman"/>
          <w:sz w:val="24"/>
          <w:szCs w:val="24"/>
          <w:lang w:val="en-GB"/>
        </w:rPr>
        <w:t>Vaptsarov</w:t>
      </w:r>
      <w:proofErr w:type="spellEnd"/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D3A5F">
        <w:rPr>
          <w:rFonts w:ascii="Times New Roman" w:hAnsi="Times New Roman" w:cs="Times New Roman"/>
          <w:sz w:val="24"/>
          <w:szCs w:val="24"/>
          <w:lang w:val="en-GB"/>
        </w:rPr>
        <w:t>blvd.</w:t>
      </w:r>
      <w:proofErr w:type="spellEnd"/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, Sofia </w:t>
      </w:r>
    </w:p>
    <w:p w14:paraId="6A5B4F40" w14:textId="4BFC3D44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C72C93" w14:textId="3720F38D" w:rsidR="00624024" w:rsidRPr="00BD3A5F" w:rsidRDefault="006F4131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To the attention of Mrs. Ralitsa Boneva </w:t>
      </w:r>
    </w:p>
    <w:p w14:paraId="756A2C2D" w14:textId="052DB276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2412F0" w14:textId="13F75243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1B9C59" w14:textId="56063A37" w:rsidR="00624024" w:rsidRPr="00BD3A5F" w:rsidRDefault="006F4131" w:rsidP="006F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Dear Mrs. Boneva, </w:t>
      </w:r>
    </w:p>
    <w:p w14:paraId="47F4458B" w14:textId="011CBF1D" w:rsidR="006F4131" w:rsidRPr="00BD3A5F" w:rsidRDefault="006F4131" w:rsidP="006F41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DC784D" w14:textId="0B1BBB33" w:rsidR="006F4131" w:rsidRPr="00BD3A5F" w:rsidRDefault="006F4131" w:rsidP="006F41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With the present </w:t>
      </w:r>
      <w:proofErr w:type="gramStart"/>
      <w:r w:rsidRPr="00BD3A5F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</w:t>
      </w:r>
      <w:proofErr w:type="gramEnd"/>
      <w:r w:rsidRPr="00BD3A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we declare that we wish to make use of the </w:t>
      </w:r>
      <w:r w:rsidR="00E40F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terms and </w:t>
      </w:r>
      <w:r w:rsidRPr="00BD3A5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conditions proposed by you for concluding a Factoring Agreement. </w:t>
      </w:r>
    </w:p>
    <w:p w14:paraId="129CC535" w14:textId="23463D99" w:rsidR="006F4131" w:rsidRPr="00BD3A5F" w:rsidRDefault="006F4131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B08" w:rsidRPr="00BD3A5F" w14:paraId="4D2869C7" w14:textId="77777777" w:rsidTr="00D45B08">
        <w:tc>
          <w:tcPr>
            <w:tcW w:w="9350" w:type="dxa"/>
          </w:tcPr>
          <w:p w14:paraId="004E0BD4" w14:textId="2512BF8C" w:rsidR="00D45B08" w:rsidRPr="00BD3A5F" w:rsidRDefault="00D45B08" w:rsidP="00D45B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DATA ABOUT THE CLIENT</w:t>
            </w: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D3A5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GB"/>
              </w:rPr>
              <w:t xml:space="preserve">(SUPPLIER) </w:t>
            </w:r>
          </w:p>
        </w:tc>
      </w:tr>
    </w:tbl>
    <w:p w14:paraId="58B5EB06" w14:textId="77777777" w:rsidR="006F4131" w:rsidRPr="00BD3A5F" w:rsidRDefault="006F4131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6AF4" w:rsidRPr="00BD3A5F" w14:paraId="746B114D" w14:textId="77777777" w:rsidTr="005A6AF4">
        <w:tc>
          <w:tcPr>
            <w:tcW w:w="4675" w:type="dxa"/>
          </w:tcPr>
          <w:p w14:paraId="519071A1" w14:textId="4FE989E1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Company name: </w:t>
            </w:r>
          </w:p>
        </w:tc>
        <w:tc>
          <w:tcPr>
            <w:tcW w:w="4675" w:type="dxa"/>
          </w:tcPr>
          <w:p w14:paraId="2D641AF6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2B1060D3" w14:textId="77777777" w:rsidTr="005A6AF4">
        <w:tc>
          <w:tcPr>
            <w:tcW w:w="4675" w:type="dxa"/>
          </w:tcPr>
          <w:p w14:paraId="4A83B12E" w14:textId="4349269F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UIC:</w:t>
            </w:r>
          </w:p>
        </w:tc>
        <w:tc>
          <w:tcPr>
            <w:tcW w:w="4675" w:type="dxa"/>
          </w:tcPr>
          <w:p w14:paraId="39311571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68138484" w14:textId="77777777" w:rsidTr="005A6AF4">
        <w:tc>
          <w:tcPr>
            <w:tcW w:w="4675" w:type="dxa"/>
          </w:tcPr>
          <w:p w14:paraId="2E5F5126" w14:textId="685B6CD6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Main office and registered address: </w:t>
            </w:r>
          </w:p>
        </w:tc>
        <w:tc>
          <w:tcPr>
            <w:tcW w:w="4675" w:type="dxa"/>
          </w:tcPr>
          <w:p w14:paraId="19B8F81F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3D1BCCD3" w14:textId="77777777" w:rsidTr="005A6AF4">
        <w:tc>
          <w:tcPr>
            <w:tcW w:w="4675" w:type="dxa"/>
          </w:tcPr>
          <w:p w14:paraId="4FCFB230" w14:textId="166B4E19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Address for correspondence: </w:t>
            </w:r>
          </w:p>
        </w:tc>
        <w:tc>
          <w:tcPr>
            <w:tcW w:w="4675" w:type="dxa"/>
          </w:tcPr>
          <w:p w14:paraId="6DF3CD67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3CE9C3A1" w14:textId="77777777" w:rsidTr="005A6AF4">
        <w:tc>
          <w:tcPr>
            <w:tcW w:w="4675" w:type="dxa"/>
          </w:tcPr>
          <w:p w14:paraId="6E8D7D69" w14:textId="383971BC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Telephone: </w:t>
            </w:r>
          </w:p>
        </w:tc>
        <w:tc>
          <w:tcPr>
            <w:tcW w:w="4675" w:type="dxa"/>
          </w:tcPr>
          <w:p w14:paraId="45111F47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06AF16F4" w14:textId="77777777" w:rsidTr="005A6AF4">
        <w:tc>
          <w:tcPr>
            <w:tcW w:w="4675" w:type="dxa"/>
          </w:tcPr>
          <w:p w14:paraId="6F02D359" w14:textId="5885C530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Fax: </w:t>
            </w:r>
          </w:p>
        </w:tc>
        <w:tc>
          <w:tcPr>
            <w:tcW w:w="4675" w:type="dxa"/>
          </w:tcPr>
          <w:p w14:paraId="5A72F1B2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75DECE72" w14:textId="77777777" w:rsidTr="005A6AF4">
        <w:tc>
          <w:tcPr>
            <w:tcW w:w="4675" w:type="dxa"/>
          </w:tcPr>
          <w:p w14:paraId="06104797" w14:textId="4F68ACCA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Email address: </w:t>
            </w:r>
          </w:p>
        </w:tc>
        <w:tc>
          <w:tcPr>
            <w:tcW w:w="4675" w:type="dxa"/>
          </w:tcPr>
          <w:p w14:paraId="39972121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1E8726E5" w14:textId="77777777" w:rsidTr="005A6AF4">
        <w:tc>
          <w:tcPr>
            <w:tcW w:w="4675" w:type="dxa"/>
          </w:tcPr>
          <w:p w14:paraId="7FA2D4FC" w14:textId="7DB9AB1A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Contact person: </w:t>
            </w:r>
          </w:p>
        </w:tc>
        <w:tc>
          <w:tcPr>
            <w:tcW w:w="4675" w:type="dxa"/>
          </w:tcPr>
          <w:p w14:paraId="24D1C534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A6AF4" w:rsidRPr="00BD3A5F" w14:paraId="6D0047A6" w14:textId="77777777" w:rsidTr="005A6AF4">
        <w:tc>
          <w:tcPr>
            <w:tcW w:w="4675" w:type="dxa"/>
          </w:tcPr>
          <w:p w14:paraId="10E6581C" w14:textId="6660E19F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</w:t>
            </w:r>
            <w:r w:rsidR="003653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 number of the contact personl</w:t>
            </w:r>
            <w:bookmarkStart w:id="0" w:name="_GoBack"/>
            <w:bookmarkEnd w:id="0"/>
            <w:r w:rsidRPr="00BD3A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75" w:type="dxa"/>
          </w:tcPr>
          <w:p w14:paraId="6FCED64D" w14:textId="77777777" w:rsidR="005A6AF4" w:rsidRPr="00BD3A5F" w:rsidRDefault="005A6AF4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203D303" w14:textId="77C3023D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F39CA6F" w14:textId="4A37AA45" w:rsidR="00624024" w:rsidRPr="00BD3A5F" w:rsidRDefault="004427AE" w:rsidP="00442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Do you already have an effective factoring transaction at the date of the present request? </w:t>
      </w:r>
    </w:p>
    <w:p w14:paraId="26AAA5D9" w14:textId="7BA94F5E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56CBAD" w14:textId="55107599" w:rsidR="00624024" w:rsidRPr="00BD3A5F" w:rsidRDefault="004427AE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sym w:font="Wingdings 2" w:char="F0A3"/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sym w:font="Wingdings 2" w:char="F0A3"/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 No </w:t>
      </w:r>
    </w:p>
    <w:p w14:paraId="3452A8E4" w14:textId="6226046D" w:rsidR="00624024" w:rsidRPr="00BD3A5F" w:rsidRDefault="0062402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784B305" w14:textId="58C90015" w:rsidR="00624024" w:rsidRPr="00BD3A5F" w:rsidRDefault="004427AE" w:rsidP="004427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>If yes</w:t>
      </w:r>
      <w:r w:rsidR="00D071B4" w:rsidRPr="00BD3A5F">
        <w:rPr>
          <w:rFonts w:ascii="Times New Roman" w:hAnsi="Times New Roman" w:cs="Times New Roman"/>
          <w:sz w:val="24"/>
          <w:szCs w:val="24"/>
          <w:lang w:val="en-GB"/>
        </w:rPr>
        <w:t>, with which factoring company? …………………………………………………………</w:t>
      </w:r>
    </w:p>
    <w:p w14:paraId="05A7BE3C" w14:textId="0F39A598" w:rsidR="004427AE" w:rsidRPr="00BD3A5F" w:rsidRDefault="004427AE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9268A0" w14:textId="7C6F2335" w:rsidR="004427AE" w:rsidRPr="00BD3A5F" w:rsidRDefault="00D071B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</w:p>
    <w:p w14:paraId="05D4901E" w14:textId="377A1937" w:rsidR="004427AE" w:rsidRPr="00BD3A5F" w:rsidRDefault="00D071B4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/signature/ </w:t>
      </w:r>
    </w:p>
    <w:p w14:paraId="71B05AE3" w14:textId="159BA9A2" w:rsidR="004427AE" w:rsidRPr="00BD3A5F" w:rsidRDefault="004427AE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FC76660" w14:textId="6FAF1F07" w:rsidR="004427AE" w:rsidRPr="00BD3A5F" w:rsidRDefault="004427AE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464B8D" w14:textId="5780823E" w:rsidR="004427AE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We hereby declare that all the </w:t>
      </w:r>
      <w:proofErr w:type="gramStart"/>
      <w:r w:rsidRPr="00BD3A5F">
        <w:rPr>
          <w:rFonts w:ascii="Times New Roman" w:hAnsi="Times New Roman" w:cs="Times New Roman"/>
          <w:sz w:val="24"/>
          <w:szCs w:val="24"/>
          <w:lang w:val="en-GB"/>
        </w:rPr>
        <w:t>information which</w:t>
      </w:r>
      <w:proofErr w:type="gramEnd"/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 has been provided and will be provided is true complete, accurate and correct. We decla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further </w:t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that all receivables </w:t>
      </w:r>
      <w:proofErr w:type="gramStart"/>
      <w:r w:rsidRPr="00BD3A5F">
        <w:rPr>
          <w:rFonts w:ascii="Times New Roman" w:hAnsi="Times New Roman" w:cs="Times New Roman"/>
          <w:sz w:val="24"/>
          <w:szCs w:val="24"/>
          <w:lang w:val="en-GB"/>
        </w:rPr>
        <w:t>proposed to be transferred</w:t>
      </w:r>
      <w:proofErr w:type="gramEnd"/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 in favour of Solidus Factors OOD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are property of the company and </w:t>
      </w:r>
      <w:r w:rsidR="00E40F24">
        <w:rPr>
          <w:rFonts w:ascii="Times New Roman" w:hAnsi="Times New Roman" w:cs="Times New Roman"/>
          <w:sz w:val="24"/>
          <w:szCs w:val="24"/>
          <w:lang w:val="en-GB"/>
        </w:rPr>
        <w:t xml:space="preserve">that they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are not burdened by charges in favour of third parties. </w:t>
      </w:r>
    </w:p>
    <w:p w14:paraId="5C2E5228" w14:textId="7812AE48" w:rsid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B4F39E" w14:textId="69BFBBFC" w:rsid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authorize and give an irrevocable mandate to </w:t>
      </w:r>
      <w:r w:rsidRPr="00BD3A5F">
        <w:rPr>
          <w:rFonts w:ascii="Times New Roman" w:hAnsi="Times New Roman" w:cs="Times New Roman"/>
          <w:sz w:val="24"/>
          <w:szCs w:val="24"/>
          <w:lang w:val="en-GB"/>
        </w:rPr>
        <w:t>Solidus Factors OOD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exchange information with the Bulgarian National Bank AD and/or other banks in respect of the legal and financial state of the company, and/or its owners, and to check and seek verification of the information</w:t>
      </w:r>
      <w:r w:rsidR="00115CA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provided in this request from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sources </w:t>
      </w:r>
      <w:r w:rsidR="00115CAF">
        <w:rPr>
          <w:rFonts w:ascii="Times New Roman" w:hAnsi="Times New Roman" w:cs="Times New Roman"/>
          <w:sz w:val="24"/>
          <w:szCs w:val="24"/>
          <w:lang w:val="en-GB"/>
        </w:rPr>
        <w:t>which</w:t>
      </w:r>
      <w:proofErr w:type="gramEnd"/>
      <w:r w:rsidR="00115CAF">
        <w:rPr>
          <w:rFonts w:ascii="Times New Roman" w:hAnsi="Times New Roman" w:cs="Times New Roman"/>
          <w:sz w:val="24"/>
          <w:szCs w:val="24"/>
          <w:lang w:val="en-GB"/>
        </w:rPr>
        <w:t xml:space="preserve"> he finds appropriate. </w:t>
      </w:r>
    </w:p>
    <w:p w14:paraId="7B9BB1EC" w14:textId="1F05A2D9" w:rsidR="00115CAF" w:rsidRDefault="00115CA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4518E7" w14:textId="2F05242F" w:rsidR="00115CAF" w:rsidRDefault="00115CAF" w:rsidP="006240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 xml:space="preserve">With the present, I, the signatory representative of the company, declare my agreement that the data I provide to </w:t>
      </w:r>
      <w:r w:rsidRPr="00115CAF">
        <w:rPr>
          <w:rFonts w:ascii="Times New Roman" w:hAnsi="Times New Roman" w:cs="Times New Roman"/>
          <w:i/>
          <w:iCs/>
          <w:sz w:val="24"/>
          <w:szCs w:val="24"/>
          <w:lang w:val="en-GB"/>
        </w:rPr>
        <w:t>Solidus Factors OOD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in connection with the legal relations under this request for factoring, which are personal data within the meaning of</w:t>
      </w:r>
      <w:r w:rsidRPr="00115CA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Pr="00115CAF">
        <w:rPr>
          <w:rFonts w:ascii="Times New Roman" w:hAnsi="Times New Roman" w:cs="Times New Roman"/>
          <w:i/>
          <w:iCs/>
          <w:sz w:val="24"/>
          <w:szCs w:val="24"/>
        </w:rPr>
        <w:t>Personal Data Protection Act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to be stored, processed and used by </w:t>
      </w:r>
      <w:r w:rsidRPr="00115CAF">
        <w:rPr>
          <w:rFonts w:ascii="Times New Roman" w:hAnsi="Times New Roman" w:cs="Times New Roman"/>
          <w:i/>
          <w:iCs/>
          <w:sz w:val="24"/>
          <w:szCs w:val="24"/>
          <w:lang w:val="en-GB"/>
        </w:rPr>
        <w:t>Solidus Factors OOD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I agree that </w:t>
      </w:r>
      <w:r w:rsidRPr="00115CAF">
        <w:rPr>
          <w:rFonts w:ascii="Times New Roman" w:hAnsi="Times New Roman" w:cs="Times New Roman"/>
          <w:i/>
          <w:iCs/>
          <w:sz w:val="24"/>
          <w:szCs w:val="24"/>
          <w:lang w:val="en-GB"/>
        </w:rPr>
        <w:t>Solidus Factors OOD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can provide information to third persons </w:t>
      </w:r>
      <w:r w:rsidR="00C82A8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concerning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above </w:t>
      </w:r>
      <w:r w:rsidR="00C82A8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legal relations while observing the legal regulations. </w:t>
      </w:r>
    </w:p>
    <w:p w14:paraId="7349ED12" w14:textId="7618CF1C" w:rsidR="00C82A82" w:rsidRDefault="00C82A82" w:rsidP="006240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30CE63E0" w14:textId="7811736A" w:rsidR="00C82A82" w:rsidRPr="00115CAF" w:rsidRDefault="00C82A82" w:rsidP="006240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 am aware of the purpose and the methods for their processing, the voluntary nature of providing the information and the consequences if I refuse to provide them, the right of access and correction of </w:t>
      </w:r>
      <w:r w:rsidR="00E40F24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he collected data. </w:t>
      </w:r>
    </w:p>
    <w:p w14:paraId="49C96F14" w14:textId="77777777" w:rsidR="00BD3A5F" w:rsidRP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A90F20" w14:textId="77777777" w:rsidR="000D45A8" w:rsidRPr="000D45A8" w:rsidRDefault="000D45A8" w:rsidP="000D4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51674295"/>
      <w:r w:rsidRPr="000D45A8">
        <w:rPr>
          <w:rFonts w:ascii="Times New Roman" w:hAnsi="Times New Roman" w:cs="Times New Roman"/>
          <w:i/>
          <w:iCs/>
          <w:sz w:val="24"/>
          <w:szCs w:val="24"/>
        </w:rPr>
        <w:t xml:space="preserve">I declare that pursuant to Regulation (EU) 2016/679 of the European Parliament and of the Council from 27 April 2016 and the applicable effective Bulgarian legislation, I give my explicit consent that Solidus Factors OOD can obtain, store and process all my personal data I have provided to him in his capacity of data controller. </w:t>
      </w:r>
    </w:p>
    <w:bookmarkEnd w:id="1"/>
    <w:p w14:paraId="05AA6FF6" w14:textId="7695DE12" w:rsidR="00BD3A5F" w:rsidRPr="000D45A8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5119" w14:textId="5085A31E" w:rsidR="00BD3A5F" w:rsidRPr="0054533A" w:rsidRDefault="0054533A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A8">
        <w:rPr>
          <w:rFonts w:ascii="Times New Roman" w:hAnsi="Times New Roman" w:cs="Times New Roman"/>
          <w:i/>
          <w:iCs/>
          <w:sz w:val="24"/>
          <w:szCs w:val="24"/>
        </w:rPr>
        <w:t xml:space="preserve">I declare that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have familiarized myself with the document Information of </w:t>
      </w:r>
      <w:r w:rsidRPr="00115CAF">
        <w:rPr>
          <w:rFonts w:ascii="Times New Roman" w:hAnsi="Times New Roman" w:cs="Times New Roman"/>
          <w:i/>
          <w:iCs/>
          <w:sz w:val="24"/>
          <w:szCs w:val="24"/>
          <w:lang w:val="en-GB"/>
        </w:rPr>
        <w:t>Solidus Factors OOD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about processing personal data, available on the internet page of </w:t>
      </w:r>
      <w:r w:rsidRPr="00115CAF">
        <w:rPr>
          <w:rFonts w:ascii="Times New Roman" w:hAnsi="Times New Roman" w:cs="Times New Roman"/>
          <w:i/>
          <w:iCs/>
          <w:sz w:val="24"/>
          <w:szCs w:val="24"/>
          <w:lang w:val="en-GB"/>
        </w:rPr>
        <w:t>Solidus Factors OOD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hyperlink r:id="rId6" w:history="1">
        <w:r w:rsidRPr="0031684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GB"/>
          </w:rPr>
          <w:t>www.solidusfaktors.com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that I have received through the quoted document information about </w:t>
      </w:r>
      <w:r w:rsidRPr="00115CAF">
        <w:rPr>
          <w:rFonts w:ascii="Times New Roman" w:hAnsi="Times New Roman" w:cs="Times New Roman"/>
          <w:i/>
          <w:iCs/>
          <w:sz w:val="24"/>
          <w:szCs w:val="24"/>
          <w:lang w:val="en-GB"/>
        </w:rPr>
        <w:t>Solidus Factors OOD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as personal data controller. </w:t>
      </w:r>
    </w:p>
    <w:p w14:paraId="2E322F27" w14:textId="5647BC64" w:rsidR="00BD3A5F" w:rsidRP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131E46" w14:textId="4EBA7E53" w:rsidR="00BD3A5F" w:rsidRPr="007E22D3" w:rsidRDefault="00EA1722" w:rsidP="006240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 am aware of the </w:t>
      </w:r>
      <w:r w:rsidR="007E22D3">
        <w:rPr>
          <w:rFonts w:ascii="Times New Roman" w:hAnsi="Times New Roman" w:cs="Times New Roman"/>
          <w:i/>
          <w:iCs/>
          <w:sz w:val="24"/>
          <w:szCs w:val="24"/>
        </w:rPr>
        <w:t xml:space="preserve">criminal liability under article 313 of the Criminal Code. </w:t>
      </w:r>
    </w:p>
    <w:p w14:paraId="14DB9D53" w14:textId="482F33E5" w:rsidR="00BD3A5F" w:rsidRP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22D3" w14:paraId="07D29FBF" w14:textId="77777777" w:rsidTr="007E22D3">
        <w:tc>
          <w:tcPr>
            <w:tcW w:w="4675" w:type="dxa"/>
          </w:tcPr>
          <w:p w14:paraId="3207BBFD" w14:textId="05038630" w:rsidR="007E22D3" w:rsidRDefault="007E22D3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Date: </w:t>
            </w:r>
          </w:p>
        </w:tc>
        <w:tc>
          <w:tcPr>
            <w:tcW w:w="4675" w:type="dxa"/>
          </w:tcPr>
          <w:p w14:paraId="79442DAA" w14:textId="77777777" w:rsidR="007E22D3" w:rsidRDefault="007E22D3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Signed by (full name and position): </w:t>
            </w:r>
          </w:p>
          <w:p w14:paraId="4BB70690" w14:textId="77777777" w:rsidR="007E22D3" w:rsidRDefault="007E22D3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1015F36" w14:textId="77777777" w:rsidR="007E22D3" w:rsidRDefault="007E22D3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70D93D8" w14:textId="5AEA13DF" w:rsidR="007E22D3" w:rsidRDefault="007E22D3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Signature and seal: </w:t>
            </w:r>
          </w:p>
          <w:p w14:paraId="77233B25" w14:textId="77777777" w:rsidR="007E22D3" w:rsidRDefault="007E22D3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C3B3B9" w14:textId="6DFF5315" w:rsidR="007E22D3" w:rsidRDefault="007E22D3" w:rsidP="00624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5E6C19D" w14:textId="109E93AE" w:rsidR="00BD3A5F" w:rsidRP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DF7CEF" w14:textId="77777777" w:rsidR="00803BB2" w:rsidRPr="00BD3A5F" w:rsidRDefault="00803BB2" w:rsidP="0080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C8952D" w14:textId="77777777" w:rsidR="00803BB2" w:rsidRPr="00BD3A5F" w:rsidRDefault="00803BB2" w:rsidP="0080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</w:p>
    <w:p w14:paraId="6F0F833C" w14:textId="77777777" w:rsidR="00803BB2" w:rsidRPr="00BD3A5F" w:rsidRDefault="00803BB2" w:rsidP="00803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3A5F">
        <w:rPr>
          <w:rFonts w:ascii="Times New Roman" w:hAnsi="Times New Roman" w:cs="Times New Roman"/>
          <w:sz w:val="24"/>
          <w:szCs w:val="24"/>
          <w:lang w:val="en-GB"/>
        </w:rPr>
        <w:t xml:space="preserve">/signature/ </w:t>
      </w:r>
    </w:p>
    <w:p w14:paraId="2E94466A" w14:textId="095E1FEF" w:rsidR="00BD3A5F" w:rsidRP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FBDBFA" w14:textId="2B3302F4" w:rsidR="00BD3A5F" w:rsidRP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050B4D" w14:textId="5F8F7FCF" w:rsidR="00BD3A5F" w:rsidRPr="00BD3A5F" w:rsidRDefault="00BD3A5F" w:rsidP="0062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D3A5F" w:rsidRPr="00BD3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0A2A"/>
    <w:multiLevelType w:val="hybridMultilevel"/>
    <w:tmpl w:val="9434F690"/>
    <w:lvl w:ilvl="0" w:tplc="5F9092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1177F"/>
    <w:multiLevelType w:val="hybridMultilevel"/>
    <w:tmpl w:val="EE4216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4E"/>
    <w:rsid w:val="000D45A8"/>
    <w:rsid w:val="00115CAF"/>
    <w:rsid w:val="001C15DB"/>
    <w:rsid w:val="00365311"/>
    <w:rsid w:val="004427AE"/>
    <w:rsid w:val="004903D2"/>
    <w:rsid w:val="0054533A"/>
    <w:rsid w:val="005A6AF4"/>
    <w:rsid w:val="00615FF8"/>
    <w:rsid w:val="00624024"/>
    <w:rsid w:val="006F4131"/>
    <w:rsid w:val="007E22D3"/>
    <w:rsid w:val="00803BB2"/>
    <w:rsid w:val="00BD3A5F"/>
    <w:rsid w:val="00C82A82"/>
    <w:rsid w:val="00D071B4"/>
    <w:rsid w:val="00D45B08"/>
    <w:rsid w:val="00E37F4E"/>
    <w:rsid w:val="00E40F24"/>
    <w:rsid w:val="00E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63CD"/>
  <w15:chartTrackingRefBased/>
  <w15:docId w15:val="{CDA68679-EC0F-4567-A7CB-DAE9FF9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3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idusfakto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C6EA-699D-4E60-B591-A65A704D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Ralitsa Boneva</cp:lastModifiedBy>
  <cp:revision>19</cp:revision>
  <dcterms:created xsi:type="dcterms:W3CDTF">2020-09-22T10:42:00Z</dcterms:created>
  <dcterms:modified xsi:type="dcterms:W3CDTF">2020-09-23T14:27:00Z</dcterms:modified>
</cp:coreProperties>
</file>